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E1462E" w:rsidRDefault="00E1462E" w:rsidP="00E14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2C7134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24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>9</w:t>
      </w:r>
      <w:r>
        <w:rPr>
          <w:rFonts w:ascii="Arial" w:eastAsia="Calibri" w:hAnsi="Arial" w:cs="Times New Roman"/>
          <w:sz w:val="24"/>
          <w:szCs w:val="24"/>
          <w:lang w:eastAsia="hr-HR"/>
        </w:rPr>
        <w:t>0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>/18</w:t>
      </w:r>
    </w:p>
    <w:p w:rsidR="00E1462E" w:rsidRPr="00E1462E" w:rsidRDefault="002C7134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 Sušica, 19. prosinca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 xml:space="preserve"> 2018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604D36">
        <w:rPr>
          <w:rFonts w:ascii="Arial" w:eastAsia="Calibri" w:hAnsi="Arial" w:cs="Arial"/>
          <w:sz w:val="24"/>
          <w:szCs w:val="24"/>
          <w:lang w:eastAsia="hr-HR"/>
        </w:rPr>
        <w:t>Na temelju članka 9. stavak 1. alineja 10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Sporazuma o osnivanju ustanove – Centra za poljoprivredu i ruralni razvoj P</w:t>
      </w:r>
      <w:r w:rsidR="00604D3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</w:t>
      </w:r>
      <w:r w:rsidR="00604D36">
        <w:rPr>
          <w:rFonts w:ascii="Arial" w:eastAsia="Calibri" w:hAnsi="Arial" w:cs="Arial"/>
          <w:sz w:val="24"/>
          <w:szCs w:val="24"/>
          <w:lang w:eastAsia="hr-HR"/>
        </w:rPr>
        <w:t>, članka 16. stavak 1. alineja 11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Statuta ustano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broj 492/16 od 31.03.20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6</w:t>
      </w:r>
      <w:r w:rsidR="00BF0AF5">
        <w:rPr>
          <w:rFonts w:ascii="Arial" w:eastAsia="Calibri" w:hAnsi="Arial" w:cs="Arial"/>
          <w:sz w:val="24"/>
          <w:szCs w:val="24"/>
          <w:lang w:eastAsia="hr-HR"/>
        </w:rPr>
        <w:t xml:space="preserve">. godine i članka 4. i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5. Poslovnika o radu Upravnog vijeća ustan</w:t>
      </w:r>
      <w:r w:rsidR="00BF0AF5">
        <w:rPr>
          <w:rFonts w:ascii="Arial" w:eastAsia="Calibri" w:hAnsi="Arial" w:cs="Arial"/>
          <w:sz w:val="24"/>
          <w:szCs w:val="24"/>
          <w:lang w:eastAsia="hr-HR"/>
        </w:rPr>
        <w:t>ove – Centra za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poljoprivredu</w:t>
      </w:r>
      <w:r w:rsidR="00BF0AF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</w:t>
      </w:r>
      <w:r w:rsidR="00BF0AF5">
        <w:rPr>
          <w:rFonts w:ascii="Arial" w:eastAsia="Calibri" w:hAnsi="Arial" w:cs="Arial"/>
          <w:sz w:val="24"/>
          <w:szCs w:val="24"/>
          <w:lang w:eastAsia="hr-HR"/>
        </w:rPr>
        <w:t>ske županije broj: 1042/16 od 14.09.2016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Upravno vijeće Centra za poljoprivredu i ruralni razvoj Primorsko-goranske županije na svojoj s</w:t>
      </w:r>
      <w:r w:rsidR="002C7134">
        <w:rPr>
          <w:rFonts w:ascii="Arial" w:eastAsia="Calibri" w:hAnsi="Arial" w:cs="Arial"/>
          <w:sz w:val="24"/>
          <w:szCs w:val="24"/>
          <w:lang w:eastAsia="hr-HR"/>
        </w:rPr>
        <w:t>jednici održanoj 14. prosinca</w:t>
      </w:r>
      <w:r w:rsidR="00604D36">
        <w:rPr>
          <w:rFonts w:ascii="Arial" w:eastAsia="Calibri" w:hAnsi="Arial" w:cs="Arial"/>
          <w:sz w:val="24"/>
          <w:szCs w:val="24"/>
          <w:lang w:eastAsia="hr-HR"/>
        </w:rPr>
        <w:t xml:space="preserve"> 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316134" w:rsidRDefault="00316134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Usvaja se Odluka o imenovanju Povjerenstva za zapošljavanje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 xml:space="preserve"> za 2019</w:t>
      </w:r>
      <w:r w:rsidR="006D5792">
        <w:rPr>
          <w:rFonts w:ascii="Arial" w:eastAsia="Calibri" w:hAnsi="Arial" w:cs="Times New Roman"/>
          <w:sz w:val="24"/>
          <w:szCs w:val="24"/>
          <w:lang w:eastAsia="hr-HR"/>
        </w:rPr>
        <w:t>. godinu.</w:t>
      </w:r>
    </w:p>
    <w:p w:rsidR="003E588F" w:rsidRDefault="00404A40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U Povjerenstvo za zapošljavanje</w:t>
      </w:r>
      <w:r w:rsidR="003E588F">
        <w:rPr>
          <w:rFonts w:ascii="Arial" w:eastAsia="Calibri" w:hAnsi="Arial" w:cs="Times New Roman"/>
          <w:sz w:val="24"/>
          <w:szCs w:val="24"/>
          <w:lang w:eastAsia="hr-HR"/>
        </w:rPr>
        <w:t xml:space="preserve"> imenuju se:</w:t>
      </w:r>
    </w:p>
    <w:p w:rsidR="003E588F" w:rsidRDefault="003E588F" w:rsidP="003E588F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- </w:t>
      </w:r>
      <w:r w:rsidR="002C7134">
        <w:rPr>
          <w:rFonts w:ascii="Arial" w:eastAsia="Calibri" w:hAnsi="Arial" w:cs="Times New Roman"/>
          <w:sz w:val="24"/>
          <w:szCs w:val="24"/>
          <w:lang w:eastAsia="hr-HR"/>
        </w:rPr>
        <w:t>Mladen Brajan,</w:t>
      </w:r>
      <w:r w:rsidR="003A6710">
        <w:rPr>
          <w:rFonts w:ascii="Arial" w:eastAsia="Calibri" w:hAnsi="Arial" w:cs="Times New Roman"/>
          <w:sz w:val="24"/>
          <w:szCs w:val="24"/>
          <w:lang w:eastAsia="hr-HR"/>
        </w:rPr>
        <w:t xml:space="preserve"> </w:t>
      </w:r>
      <w:r>
        <w:rPr>
          <w:rFonts w:ascii="Arial" w:eastAsia="Calibri" w:hAnsi="Arial" w:cs="Times New Roman"/>
          <w:sz w:val="24"/>
          <w:szCs w:val="24"/>
          <w:lang w:eastAsia="hr-HR"/>
        </w:rPr>
        <w:t>predstavnik Primorsko-goranske županije – predsjednik,</w:t>
      </w:r>
    </w:p>
    <w:p w:rsidR="003E588F" w:rsidRDefault="003E588F" w:rsidP="003E588F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- </w:t>
      </w:r>
      <w:r w:rsidR="002C7134">
        <w:rPr>
          <w:rFonts w:ascii="Arial" w:eastAsia="Calibri" w:hAnsi="Arial" w:cs="Times New Roman"/>
          <w:sz w:val="24"/>
          <w:szCs w:val="24"/>
          <w:lang w:eastAsia="hr-HR"/>
        </w:rPr>
        <w:t>Dana Jovanović Drpić,</w:t>
      </w:r>
      <w:r w:rsidR="003A6710">
        <w:rPr>
          <w:rFonts w:ascii="Arial" w:eastAsia="Calibri" w:hAnsi="Arial" w:cs="Times New Roman"/>
          <w:sz w:val="24"/>
          <w:szCs w:val="24"/>
          <w:lang w:eastAsia="hr-HR"/>
        </w:rPr>
        <w:t xml:space="preserve"> </w:t>
      </w:r>
      <w:r w:rsidR="002C7134">
        <w:rPr>
          <w:rFonts w:ascii="Arial" w:eastAsia="Calibri" w:hAnsi="Arial" w:cs="Times New Roman"/>
          <w:sz w:val="24"/>
          <w:szCs w:val="24"/>
          <w:lang w:eastAsia="hr-HR"/>
        </w:rPr>
        <w:t>predstavnica</w:t>
      </w:r>
      <w:r w:rsidRPr="003E588F">
        <w:rPr>
          <w:rFonts w:ascii="Arial" w:eastAsia="Calibri" w:hAnsi="Arial" w:cs="Times New Roman"/>
          <w:sz w:val="24"/>
          <w:szCs w:val="24"/>
          <w:lang w:eastAsia="hr-HR"/>
        </w:rPr>
        <w:t xml:space="preserve"> Primorsko</w:t>
      </w:r>
      <w:r>
        <w:rPr>
          <w:rFonts w:ascii="Arial" w:eastAsia="Calibri" w:hAnsi="Arial" w:cs="Times New Roman"/>
          <w:sz w:val="24"/>
          <w:szCs w:val="24"/>
          <w:lang w:eastAsia="hr-HR"/>
        </w:rPr>
        <w:t>-goranske županije – član</w:t>
      </w:r>
      <w:r w:rsidR="002C7134">
        <w:rPr>
          <w:rFonts w:ascii="Arial" w:eastAsia="Calibri" w:hAnsi="Arial" w:cs="Times New Roman"/>
          <w:sz w:val="24"/>
          <w:szCs w:val="24"/>
          <w:lang w:eastAsia="hr-HR"/>
        </w:rPr>
        <w:t>ica</w:t>
      </w:r>
      <w:bookmarkStart w:id="0" w:name="_GoBack"/>
      <w:bookmarkEnd w:id="0"/>
      <w:r>
        <w:rPr>
          <w:rFonts w:ascii="Arial" w:eastAsia="Calibri" w:hAnsi="Arial" w:cs="Times New Roman"/>
          <w:sz w:val="24"/>
          <w:szCs w:val="24"/>
          <w:lang w:eastAsia="hr-HR"/>
        </w:rPr>
        <w:t>,</w:t>
      </w:r>
    </w:p>
    <w:p w:rsidR="00651F8D" w:rsidRDefault="003E588F" w:rsidP="00651F8D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- </w:t>
      </w:r>
      <w:r w:rsidR="002C7134">
        <w:rPr>
          <w:rFonts w:ascii="Arial" w:eastAsia="Calibri" w:hAnsi="Arial" w:cs="Times New Roman"/>
          <w:sz w:val="24"/>
          <w:szCs w:val="24"/>
          <w:lang w:eastAsia="hr-HR"/>
        </w:rPr>
        <w:t>Anđelko Florijan,</w:t>
      </w:r>
      <w:r w:rsidR="003A6710">
        <w:rPr>
          <w:rFonts w:ascii="Arial" w:eastAsia="Calibri" w:hAnsi="Arial" w:cs="Times New Roman"/>
          <w:sz w:val="24"/>
          <w:szCs w:val="24"/>
          <w:lang w:eastAsia="hr-HR"/>
        </w:rPr>
        <w:t xml:space="preserve"> predstavnik</w:t>
      </w:r>
      <w:r w:rsidR="00651F8D">
        <w:rPr>
          <w:rFonts w:ascii="Arial" w:eastAsia="Calibri" w:hAnsi="Arial" w:cs="Times New Roman"/>
          <w:sz w:val="24"/>
          <w:szCs w:val="24"/>
          <w:lang w:eastAsia="hr-HR"/>
        </w:rPr>
        <w:t xml:space="preserve"> Upravnog vijeća Centra – član.</w:t>
      </w:r>
    </w:p>
    <w:p w:rsidR="00404A40" w:rsidRDefault="00404A40" w:rsidP="00404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404A40">
        <w:rPr>
          <w:rFonts w:ascii="Arial" w:eastAsia="Calibri" w:hAnsi="Arial" w:cs="Times New Roman"/>
          <w:sz w:val="24"/>
          <w:szCs w:val="24"/>
          <w:lang w:eastAsia="hr-HR"/>
        </w:rPr>
        <w:t>Zadatak Povjerenstva je definirati natječaj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>e</w:t>
      </w:r>
      <w:r w:rsidRPr="00404A40">
        <w:rPr>
          <w:rFonts w:ascii="Arial" w:eastAsia="Calibri" w:hAnsi="Arial" w:cs="Times New Roman"/>
          <w:sz w:val="24"/>
          <w:szCs w:val="24"/>
          <w:lang w:eastAsia="hr-HR"/>
        </w:rPr>
        <w:t xml:space="preserve"> koji će se provesti putem Hrvatskog zavoda za zapošljavanje, prikupiti i analizirati prijave, obaviti razgovore sa kandidatima, te ravnatelju Centra predložiti najprihvatljivije kandidate.</w:t>
      </w:r>
    </w:p>
    <w:p w:rsid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3E588F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</w:t>
      </w:r>
      <w:r w:rsidR="006D5830">
        <w:rPr>
          <w:rFonts w:ascii="Arial" w:eastAsia="Calibri" w:hAnsi="Arial" w:cs="Times New Roman"/>
          <w:sz w:val="24"/>
          <w:szCs w:val="24"/>
          <w:lang w:eastAsia="hr-HR"/>
        </w:rPr>
        <w:t>, a primjenjuje se od 1. siječnj</w:t>
      </w:r>
      <w:r w:rsidR="00604D36">
        <w:rPr>
          <w:rFonts w:ascii="Arial" w:eastAsia="Calibri" w:hAnsi="Arial" w:cs="Times New Roman"/>
          <w:sz w:val="24"/>
          <w:szCs w:val="24"/>
          <w:lang w:eastAsia="hr-HR"/>
        </w:rPr>
        <w:t>a 2019</w:t>
      </w:r>
      <w:r w:rsidR="006D5830">
        <w:rPr>
          <w:rFonts w:ascii="Arial" w:eastAsia="Calibri" w:hAnsi="Arial" w:cs="Times New Roman"/>
          <w:sz w:val="24"/>
          <w:szCs w:val="24"/>
          <w:lang w:eastAsia="hr-HR"/>
        </w:rPr>
        <w:t>. godine</w:t>
      </w:r>
      <w:r w:rsidRPr="003E588F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6D5830" w:rsidRPr="003E588F" w:rsidRDefault="006D5830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Stupanjem na snagu ove Odluke, prestaje važiti Odluka o imenovanju Povjeren</w:t>
      </w:r>
      <w:r w:rsidR="00AF0413">
        <w:rPr>
          <w:rFonts w:ascii="Arial" w:eastAsia="Calibri" w:hAnsi="Arial" w:cs="Times New Roman"/>
          <w:sz w:val="24"/>
          <w:szCs w:val="24"/>
          <w:lang w:eastAsia="hr-HR"/>
        </w:rPr>
        <w:t>stva za zapošljavanje broj: 2009/17. od 19. prosinca 2017</w:t>
      </w:r>
      <w:r>
        <w:rPr>
          <w:rFonts w:ascii="Arial" w:eastAsia="Calibri" w:hAnsi="Arial" w:cs="Times New Roman"/>
          <w:sz w:val="24"/>
          <w:szCs w:val="24"/>
          <w:lang w:eastAsia="hr-HR"/>
        </w:rPr>
        <w:t>. godine.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6D5792" w:rsidRDefault="006D5792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6D5792" w:rsidRPr="00E1462E" w:rsidRDefault="006D5792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6D5792" w:rsidRPr="00E1462E" w:rsidRDefault="006D5792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</w:t>
      </w:r>
      <w:r w:rsidR="00AF0413">
        <w:rPr>
          <w:rFonts w:ascii="Arial" w:eastAsia="Calibri" w:hAnsi="Arial" w:cs="Arial"/>
          <w:sz w:val="24"/>
          <w:szCs w:val="24"/>
          <w:lang w:eastAsia="hr-HR"/>
        </w:rPr>
        <w:t xml:space="preserve">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sectPr w:rsidR="00E1462E" w:rsidRPr="00E1462E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71" w:rsidRDefault="00DA4371">
      <w:pPr>
        <w:spacing w:after="0" w:line="240" w:lineRule="auto"/>
      </w:pPr>
      <w:r>
        <w:separator/>
      </w:r>
    </w:p>
  </w:endnote>
  <w:endnote w:type="continuationSeparator" w:id="0">
    <w:p w:rsidR="00DA4371" w:rsidRDefault="00D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34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71" w:rsidRDefault="00DA4371">
      <w:pPr>
        <w:spacing w:after="0" w:line="240" w:lineRule="auto"/>
      </w:pPr>
      <w:r>
        <w:separator/>
      </w:r>
    </w:p>
  </w:footnote>
  <w:footnote w:type="continuationSeparator" w:id="0">
    <w:p w:rsidR="00DA4371" w:rsidRDefault="00DA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2355F"/>
    <w:rsid w:val="000357ED"/>
    <w:rsid w:val="00037D7F"/>
    <w:rsid w:val="000446FB"/>
    <w:rsid w:val="000456C9"/>
    <w:rsid w:val="00056F0B"/>
    <w:rsid w:val="00062C22"/>
    <w:rsid w:val="00075D30"/>
    <w:rsid w:val="00081312"/>
    <w:rsid w:val="000A4048"/>
    <w:rsid w:val="000C4561"/>
    <w:rsid w:val="000C7E27"/>
    <w:rsid w:val="000D71EF"/>
    <w:rsid w:val="00115CE4"/>
    <w:rsid w:val="00133C33"/>
    <w:rsid w:val="0014557D"/>
    <w:rsid w:val="001A584F"/>
    <w:rsid w:val="001A5CB5"/>
    <w:rsid w:val="001F3565"/>
    <w:rsid w:val="00203CEA"/>
    <w:rsid w:val="002240F7"/>
    <w:rsid w:val="00231347"/>
    <w:rsid w:val="0023554B"/>
    <w:rsid w:val="00246082"/>
    <w:rsid w:val="0024754D"/>
    <w:rsid w:val="002522F2"/>
    <w:rsid w:val="00275B69"/>
    <w:rsid w:val="002A4E82"/>
    <w:rsid w:val="002A75D9"/>
    <w:rsid w:val="002B0E60"/>
    <w:rsid w:val="002B4CA9"/>
    <w:rsid w:val="002C11D9"/>
    <w:rsid w:val="002C7134"/>
    <w:rsid w:val="002D261D"/>
    <w:rsid w:val="002D3C4B"/>
    <w:rsid w:val="002D61ED"/>
    <w:rsid w:val="002E0CC3"/>
    <w:rsid w:val="003061DD"/>
    <w:rsid w:val="00311517"/>
    <w:rsid w:val="00316134"/>
    <w:rsid w:val="0032147F"/>
    <w:rsid w:val="0033093D"/>
    <w:rsid w:val="0036512C"/>
    <w:rsid w:val="00370718"/>
    <w:rsid w:val="00385B3F"/>
    <w:rsid w:val="003A6710"/>
    <w:rsid w:val="003D7F30"/>
    <w:rsid w:val="003E588F"/>
    <w:rsid w:val="00404A40"/>
    <w:rsid w:val="004325DE"/>
    <w:rsid w:val="00440430"/>
    <w:rsid w:val="004423E4"/>
    <w:rsid w:val="004570A1"/>
    <w:rsid w:val="004C70F1"/>
    <w:rsid w:val="004D4DB0"/>
    <w:rsid w:val="00504215"/>
    <w:rsid w:val="00515FF1"/>
    <w:rsid w:val="00522286"/>
    <w:rsid w:val="00555DD7"/>
    <w:rsid w:val="00567EEE"/>
    <w:rsid w:val="005A069D"/>
    <w:rsid w:val="005C13E1"/>
    <w:rsid w:val="005C691E"/>
    <w:rsid w:val="005D4AA5"/>
    <w:rsid w:val="005F5EB0"/>
    <w:rsid w:val="00604D36"/>
    <w:rsid w:val="006413C9"/>
    <w:rsid w:val="00651F8D"/>
    <w:rsid w:val="006B55E2"/>
    <w:rsid w:val="006B6363"/>
    <w:rsid w:val="006C16B5"/>
    <w:rsid w:val="006C2E3C"/>
    <w:rsid w:val="006D5792"/>
    <w:rsid w:val="006D5830"/>
    <w:rsid w:val="006D7BC9"/>
    <w:rsid w:val="007005AB"/>
    <w:rsid w:val="00721A97"/>
    <w:rsid w:val="00742FD6"/>
    <w:rsid w:val="0075686D"/>
    <w:rsid w:val="00775C94"/>
    <w:rsid w:val="00782EDA"/>
    <w:rsid w:val="00783D88"/>
    <w:rsid w:val="007C35AB"/>
    <w:rsid w:val="007E4762"/>
    <w:rsid w:val="0082083A"/>
    <w:rsid w:val="00821447"/>
    <w:rsid w:val="00832A95"/>
    <w:rsid w:val="00864D9B"/>
    <w:rsid w:val="008667AE"/>
    <w:rsid w:val="00870551"/>
    <w:rsid w:val="00896D65"/>
    <w:rsid w:val="008C7C31"/>
    <w:rsid w:val="008E0E3E"/>
    <w:rsid w:val="008E75B5"/>
    <w:rsid w:val="008F29F2"/>
    <w:rsid w:val="00907572"/>
    <w:rsid w:val="009473FA"/>
    <w:rsid w:val="0095476A"/>
    <w:rsid w:val="009566A2"/>
    <w:rsid w:val="00965F79"/>
    <w:rsid w:val="009714A6"/>
    <w:rsid w:val="0098362C"/>
    <w:rsid w:val="00A1257E"/>
    <w:rsid w:val="00A350A2"/>
    <w:rsid w:val="00A62E49"/>
    <w:rsid w:val="00A71DA8"/>
    <w:rsid w:val="00A72BFB"/>
    <w:rsid w:val="00A76E43"/>
    <w:rsid w:val="00A82189"/>
    <w:rsid w:val="00AB0347"/>
    <w:rsid w:val="00AB6A0D"/>
    <w:rsid w:val="00AD2AC9"/>
    <w:rsid w:val="00AF0413"/>
    <w:rsid w:val="00B2216A"/>
    <w:rsid w:val="00B238D1"/>
    <w:rsid w:val="00B861A1"/>
    <w:rsid w:val="00B922CD"/>
    <w:rsid w:val="00B92633"/>
    <w:rsid w:val="00BA3338"/>
    <w:rsid w:val="00BA5FFC"/>
    <w:rsid w:val="00BA723E"/>
    <w:rsid w:val="00BF0AF5"/>
    <w:rsid w:val="00CD5951"/>
    <w:rsid w:val="00CD7415"/>
    <w:rsid w:val="00CD7417"/>
    <w:rsid w:val="00D30697"/>
    <w:rsid w:val="00D35C40"/>
    <w:rsid w:val="00D851BF"/>
    <w:rsid w:val="00D876F7"/>
    <w:rsid w:val="00D9679D"/>
    <w:rsid w:val="00DA2377"/>
    <w:rsid w:val="00DA4371"/>
    <w:rsid w:val="00DB3B55"/>
    <w:rsid w:val="00DF04A9"/>
    <w:rsid w:val="00DF46F4"/>
    <w:rsid w:val="00E03A66"/>
    <w:rsid w:val="00E1462E"/>
    <w:rsid w:val="00E365BB"/>
    <w:rsid w:val="00E3702C"/>
    <w:rsid w:val="00E87B1C"/>
    <w:rsid w:val="00E96564"/>
    <w:rsid w:val="00EA61A5"/>
    <w:rsid w:val="00EB6680"/>
    <w:rsid w:val="00F052F4"/>
    <w:rsid w:val="00F470D9"/>
    <w:rsid w:val="00F57F29"/>
    <w:rsid w:val="00F60EA6"/>
    <w:rsid w:val="00F620F4"/>
    <w:rsid w:val="00F63965"/>
    <w:rsid w:val="00F90AE9"/>
    <w:rsid w:val="00F94320"/>
    <w:rsid w:val="00F95C61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2018-12-19T15:01:00Z</cp:lastPrinted>
  <dcterms:created xsi:type="dcterms:W3CDTF">2018-12-19T15:02:00Z</dcterms:created>
  <dcterms:modified xsi:type="dcterms:W3CDTF">2018-12-19T15:02:00Z</dcterms:modified>
</cp:coreProperties>
</file>