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490E79" w:rsidRPr="00490E79" w:rsidTr="00490E79">
        <w:tc>
          <w:tcPr>
            <w:tcW w:w="4786" w:type="dxa"/>
            <w:hideMark/>
          </w:tcPr>
          <w:p w:rsidR="00490E79" w:rsidRPr="00490E79" w:rsidRDefault="00490E79" w:rsidP="00490E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490E79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CENTAR ZA POLJOPRIVREDU I RURALNI RAZVOJ</w:t>
            </w:r>
          </w:p>
        </w:tc>
      </w:tr>
      <w:tr w:rsidR="00490E79" w:rsidRPr="00490E79" w:rsidTr="00490E79">
        <w:tc>
          <w:tcPr>
            <w:tcW w:w="4786" w:type="dxa"/>
            <w:hideMark/>
          </w:tcPr>
          <w:p w:rsidR="00490E79" w:rsidRPr="00490E79" w:rsidRDefault="00490E79" w:rsidP="00490E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0E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Primorsko-goranske županije</w:t>
            </w:r>
          </w:p>
        </w:tc>
      </w:tr>
      <w:tr w:rsidR="00490E79" w:rsidRPr="00490E79" w:rsidTr="00490E79">
        <w:tc>
          <w:tcPr>
            <w:tcW w:w="4786" w:type="dxa"/>
          </w:tcPr>
          <w:p w:rsidR="00490E79" w:rsidRPr="00490E79" w:rsidRDefault="00490E79" w:rsidP="00490E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90E79" w:rsidRPr="00490E79" w:rsidTr="00490E79">
        <w:tc>
          <w:tcPr>
            <w:tcW w:w="4786" w:type="dxa"/>
          </w:tcPr>
          <w:p w:rsidR="00490E79" w:rsidRPr="00490E79" w:rsidRDefault="00490E79" w:rsidP="00490E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       Na temelju Odluke o raspisivanju javnog natječaja za financiranje programa i projekata iz područja poljoprivrede Grada Krka </w:t>
      </w:r>
      <w:r w:rsidR="00F43D10">
        <w:rPr>
          <w:rFonts w:ascii="Arial" w:eastAsia="Times New Roman" w:hAnsi="Arial" w:cs="Arial"/>
          <w:sz w:val="24"/>
          <w:szCs w:val="24"/>
        </w:rPr>
        <w:t>u 2019. godini broj: 838/19. od 30</w:t>
      </w:r>
      <w:r>
        <w:rPr>
          <w:rFonts w:ascii="Arial" w:eastAsia="Times New Roman" w:hAnsi="Arial" w:cs="Arial"/>
          <w:sz w:val="24"/>
          <w:szCs w:val="24"/>
        </w:rPr>
        <w:t>. travnja 2019</w:t>
      </w:r>
      <w:r w:rsidRPr="00490E79">
        <w:rPr>
          <w:rFonts w:ascii="Arial" w:eastAsia="Times New Roman" w:hAnsi="Arial" w:cs="Arial"/>
          <w:sz w:val="24"/>
          <w:szCs w:val="24"/>
        </w:rPr>
        <w:t>. godine, objavljuje se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0E79">
        <w:rPr>
          <w:rFonts w:ascii="Arial" w:eastAsia="Times New Roman" w:hAnsi="Arial" w:cs="Arial"/>
          <w:b/>
          <w:sz w:val="24"/>
          <w:szCs w:val="24"/>
        </w:rPr>
        <w:t>JAVNI NATJEČAJ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0E79">
        <w:rPr>
          <w:rFonts w:ascii="Arial" w:eastAsia="Times New Roman" w:hAnsi="Arial" w:cs="Arial"/>
          <w:b/>
          <w:sz w:val="24"/>
          <w:szCs w:val="24"/>
        </w:rPr>
        <w:t>ZA FINANCIRANJE PROGRAMA I PROJEKATA IZ PODRUČJA</w:t>
      </w:r>
      <w:r>
        <w:rPr>
          <w:rFonts w:ascii="Arial" w:eastAsia="Times New Roman" w:hAnsi="Arial" w:cs="Arial"/>
          <w:b/>
          <w:sz w:val="24"/>
          <w:szCs w:val="24"/>
        </w:rPr>
        <w:t xml:space="preserve"> POLJOPRIVREDE GRADA KRKA U 2019</w:t>
      </w:r>
      <w:r w:rsidRPr="00490E79">
        <w:rPr>
          <w:rFonts w:ascii="Arial" w:eastAsia="Times New Roman" w:hAnsi="Arial" w:cs="Arial"/>
          <w:b/>
          <w:sz w:val="24"/>
          <w:szCs w:val="24"/>
        </w:rPr>
        <w:t>. GODINI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90E79" w:rsidRPr="00490E79" w:rsidRDefault="00490E79" w:rsidP="00490E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90E79">
        <w:rPr>
          <w:rFonts w:ascii="Arial" w:eastAsia="Times New Roman" w:hAnsi="Arial" w:cs="Arial"/>
          <w:b/>
          <w:sz w:val="24"/>
          <w:szCs w:val="24"/>
        </w:rPr>
        <w:t>Predmet javnog natječaja za podnošenje</w:t>
      </w:r>
      <w:r>
        <w:rPr>
          <w:rFonts w:ascii="Arial" w:eastAsia="Times New Roman" w:hAnsi="Arial" w:cs="Arial"/>
          <w:b/>
          <w:sz w:val="24"/>
          <w:szCs w:val="24"/>
        </w:rPr>
        <w:t xml:space="preserve"> zahtjeva za financiranje u 2019</w:t>
      </w:r>
      <w:r w:rsidRPr="00490E79">
        <w:rPr>
          <w:rFonts w:ascii="Arial" w:eastAsia="Times New Roman" w:hAnsi="Arial" w:cs="Arial"/>
          <w:b/>
          <w:sz w:val="24"/>
          <w:szCs w:val="24"/>
        </w:rPr>
        <w:t>. godini su sljedeće mjere:</w:t>
      </w:r>
    </w:p>
    <w:p w:rsidR="00490E79" w:rsidRDefault="00490E79" w:rsidP="00490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Mjera 1.1. Razvoj voćarstva, maslinarstva i povrćarstva – </w:t>
      </w:r>
      <w:r w:rsidRPr="00490E79">
        <w:rPr>
          <w:rFonts w:ascii="Arial" w:eastAsia="Calibri" w:hAnsi="Arial" w:cs="Arial"/>
          <w:sz w:val="24"/>
          <w:szCs w:val="24"/>
          <w:lang w:eastAsia="hr-HR"/>
        </w:rPr>
        <w:t xml:space="preserve">Uzgoj povrća u zaštićenim 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</w:t>
      </w:r>
      <w:r w:rsidRPr="00490E79">
        <w:rPr>
          <w:rFonts w:ascii="Arial" w:eastAsia="Calibri" w:hAnsi="Arial" w:cs="Arial"/>
          <w:sz w:val="24"/>
          <w:szCs w:val="24"/>
          <w:lang w:eastAsia="hr-HR"/>
        </w:rPr>
        <w:t xml:space="preserve">prostorima – radionice </w:t>
      </w:r>
      <w:proofErr w:type="spellStart"/>
      <w:r w:rsidRPr="00490E79">
        <w:rPr>
          <w:rFonts w:ascii="Arial" w:eastAsia="Calibri" w:hAnsi="Arial" w:cs="Arial"/>
          <w:sz w:val="24"/>
          <w:szCs w:val="24"/>
          <w:lang w:eastAsia="hr-HR"/>
        </w:rPr>
        <w:t>in</w:t>
      </w:r>
      <w:proofErr w:type="spellEnd"/>
      <w:r w:rsidRPr="00490E79">
        <w:rPr>
          <w:rFonts w:ascii="Arial" w:eastAsia="Calibri" w:hAnsi="Arial" w:cs="Arial"/>
          <w:sz w:val="24"/>
          <w:szCs w:val="24"/>
          <w:lang w:eastAsia="hr-HR"/>
        </w:rPr>
        <w:t xml:space="preserve"> situ i predavanja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Mjera 1.2. Razvoj voćarstva, maslinarstva i povrćarstva – </w:t>
      </w:r>
      <w:r w:rsidRPr="00490E79">
        <w:rPr>
          <w:rFonts w:ascii="Arial" w:eastAsia="Calibri" w:hAnsi="Arial" w:cs="Arial"/>
          <w:sz w:val="24"/>
          <w:szCs w:val="24"/>
          <w:lang w:eastAsia="hr-HR"/>
        </w:rPr>
        <w:t>Certificiranje maslinovog ulja</w:t>
      </w:r>
    </w:p>
    <w:p w:rsidR="00490E79" w:rsidRDefault="00490E79" w:rsidP="00490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Mjera 2.1. Razvoj i promocija autohtonih proizvoda – </w:t>
      </w:r>
      <w:r w:rsidRPr="00490E79">
        <w:rPr>
          <w:rFonts w:ascii="Arial" w:eastAsia="Calibri" w:hAnsi="Arial" w:cs="Arial"/>
          <w:sz w:val="24"/>
          <w:szCs w:val="24"/>
          <w:lang w:eastAsia="hr-HR"/>
        </w:rPr>
        <w:t xml:space="preserve">Uređenje i opremanje prostora 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</w:t>
      </w:r>
      <w:r w:rsidRPr="00490E79">
        <w:rPr>
          <w:rFonts w:ascii="Arial" w:eastAsia="Calibri" w:hAnsi="Arial" w:cs="Arial"/>
          <w:sz w:val="24"/>
          <w:szCs w:val="24"/>
          <w:lang w:eastAsia="hr-HR"/>
        </w:rPr>
        <w:t>za prodaju autohtonih proizvoda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490E79">
        <w:rPr>
          <w:rFonts w:ascii="Arial" w:eastAsia="Times New Roman" w:hAnsi="Arial" w:cs="Arial"/>
          <w:sz w:val="24"/>
          <w:szCs w:val="24"/>
        </w:rPr>
        <w:t>Mjera 2.2. Razvoj i promocija autohtonih proizvoda –</w:t>
      </w:r>
      <w:r w:rsidR="003140A4">
        <w:rPr>
          <w:rFonts w:ascii="Arial" w:eastAsia="Calibri" w:hAnsi="Arial" w:cs="Arial"/>
          <w:sz w:val="24"/>
          <w:szCs w:val="24"/>
          <w:lang w:eastAsia="hr-HR"/>
        </w:rPr>
        <w:t xml:space="preserve"> Zaštita izvornosti krčkih šurlica</w:t>
      </w:r>
      <w:bookmarkStart w:id="0" w:name="_GoBack"/>
      <w:bookmarkEnd w:id="0"/>
    </w:p>
    <w:p w:rsidR="00490E79" w:rsidRDefault="00490E79" w:rsidP="00490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Mjera 2.3. Razvoj i promocija autohtonih proizvoda - </w:t>
      </w:r>
      <w:r w:rsidRPr="00490E79">
        <w:rPr>
          <w:rFonts w:ascii="Arial" w:eastAsia="Calibri" w:hAnsi="Arial" w:cs="Arial"/>
          <w:sz w:val="24"/>
          <w:szCs w:val="24"/>
          <w:lang w:eastAsia="hr-HR"/>
        </w:rPr>
        <w:t xml:space="preserve">Mogućnosti održivog uzgoja u </w:t>
      </w:r>
    </w:p>
    <w:p w:rsidR="00490E79" w:rsidRDefault="00490E79" w:rsidP="00490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</w:t>
      </w:r>
      <w:r w:rsidRPr="00490E79">
        <w:rPr>
          <w:rFonts w:ascii="Arial" w:eastAsia="Calibri" w:hAnsi="Arial" w:cs="Arial"/>
          <w:sz w:val="24"/>
          <w:szCs w:val="24"/>
          <w:lang w:eastAsia="hr-HR"/>
        </w:rPr>
        <w:t xml:space="preserve">ekološkom povrćarstvu (ispitivanje na terenu održivih metoda uzgoja i </w:t>
      </w:r>
    </w:p>
    <w:p w:rsidR="00490E79" w:rsidRDefault="00490E79" w:rsidP="00490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</w:t>
      </w:r>
      <w:r w:rsidRPr="00490E79">
        <w:rPr>
          <w:rFonts w:ascii="Arial" w:eastAsia="Calibri" w:hAnsi="Arial" w:cs="Arial"/>
          <w:sz w:val="24"/>
          <w:szCs w:val="24"/>
          <w:lang w:eastAsia="hr-HR"/>
        </w:rPr>
        <w:t xml:space="preserve">ekoloških preparata sa ciljem konverzije čim većeg broja OPG-a na 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</w:t>
      </w:r>
      <w:r w:rsidRPr="00490E79">
        <w:rPr>
          <w:rFonts w:ascii="Arial" w:eastAsia="Calibri" w:hAnsi="Arial" w:cs="Arial"/>
          <w:sz w:val="24"/>
          <w:szCs w:val="24"/>
          <w:lang w:eastAsia="hr-HR"/>
        </w:rPr>
        <w:t>ekološku proizvodnju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Mjera 2.4. Razvoj i promocija autohtonih proizvoda - </w:t>
      </w:r>
      <w:r w:rsidRPr="00490E79">
        <w:rPr>
          <w:rFonts w:ascii="Arial" w:eastAsia="Calibri" w:hAnsi="Arial" w:cs="Arial"/>
          <w:sz w:val="24"/>
          <w:szCs w:val="24"/>
          <w:lang w:eastAsia="hr-HR"/>
        </w:rPr>
        <w:t>Tržnica autohtonih proizvoda</w:t>
      </w:r>
    </w:p>
    <w:p w:rsidR="00F700E9" w:rsidRDefault="00F700E9" w:rsidP="00490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</w:rPr>
        <w:t>Mjera 3.1. Revitalizacija poljoprivrednog zemljišta</w:t>
      </w:r>
      <w:r w:rsidR="00490E79" w:rsidRPr="00F700E9">
        <w:rPr>
          <w:rFonts w:ascii="Arial" w:eastAsia="Times New Roman" w:hAnsi="Arial" w:cs="Arial"/>
          <w:sz w:val="24"/>
          <w:szCs w:val="24"/>
        </w:rPr>
        <w:t xml:space="preserve"> – </w:t>
      </w:r>
      <w:r w:rsidR="00490E79" w:rsidRPr="00F700E9">
        <w:rPr>
          <w:rFonts w:ascii="Arial" w:eastAsia="Calibri" w:hAnsi="Arial" w:cs="Arial"/>
          <w:sz w:val="24"/>
          <w:szCs w:val="24"/>
          <w:lang w:eastAsia="hr-HR"/>
        </w:rPr>
        <w:t xml:space="preserve">Navodnjavanje poljoprivrednih </w:t>
      </w:r>
    </w:p>
    <w:p w:rsidR="00490E79" w:rsidRPr="00490E79" w:rsidRDefault="00F700E9" w:rsidP="00490E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</w:t>
      </w:r>
      <w:r w:rsidR="00490E79" w:rsidRPr="00F700E9">
        <w:rPr>
          <w:rFonts w:ascii="Arial" w:eastAsia="Calibri" w:hAnsi="Arial" w:cs="Arial"/>
          <w:sz w:val="24"/>
          <w:szCs w:val="24"/>
          <w:lang w:eastAsia="hr-HR"/>
        </w:rPr>
        <w:t>površina</w:t>
      </w:r>
    </w:p>
    <w:p w:rsidR="00490E79" w:rsidRPr="00490E79" w:rsidRDefault="00F700E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Mjera 4.1. </w:t>
      </w:r>
      <w:r w:rsidR="00490E79" w:rsidRPr="00490E79">
        <w:rPr>
          <w:rFonts w:ascii="Arial" w:eastAsia="Times New Roman" w:hAnsi="Arial" w:cs="Arial"/>
          <w:sz w:val="24"/>
          <w:szCs w:val="24"/>
        </w:rPr>
        <w:t>Provedba i priprema EU projekata – edukacija za OPG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0E79" w:rsidRPr="00490E79" w:rsidRDefault="00490E79" w:rsidP="00490E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90E79">
        <w:rPr>
          <w:rFonts w:ascii="Arial" w:eastAsia="Times New Roman" w:hAnsi="Arial" w:cs="Arial"/>
          <w:b/>
          <w:sz w:val="24"/>
          <w:szCs w:val="24"/>
        </w:rPr>
        <w:t>Prihvatljivi korisnici:</w:t>
      </w:r>
    </w:p>
    <w:p w:rsidR="00490E79" w:rsidRPr="00490E79" w:rsidRDefault="00490E79" w:rsidP="00490E7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>- Udruge sa sjedištem na području Grada Krka</w:t>
      </w:r>
    </w:p>
    <w:p w:rsidR="00490E79" w:rsidRPr="00490E79" w:rsidRDefault="00490E79" w:rsidP="00490E7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90E79" w:rsidRPr="00490E79" w:rsidRDefault="00490E79" w:rsidP="00490E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90E79">
        <w:rPr>
          <w:rFonts w:ascii="Arial" w:eastAsia="Times New Roman" w:hAnsi="Arial" w:cs="Arial"/>
          <w:b/>
          <w:sz w:val="24"/>
          <w:szCs w:val="24"/>
        </w:rPr>
        <w:t>Opći kriteriji za odabir programa i projekata su:</w:t>
      </w:r>
    </w:p>
    <w:p w:rsidR="00490E79" w:rsidRPr="00490E79" w:rsidRDefault="00490E79" w:rsidP="00490E7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>- usmjerenost programa/projekta na neposrednu društvenu korist i stvarnim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             potrebama u zajednici u kojoj se provodi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ab/>
        <w:t>- jasno definiran i realno dostižan cilj programa/projekta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ab/>
        <w:t>- jasno definirani korisnici programa/projekta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ab/>
        <w:t>- jasno određena vremenska dinamika i mjesto provedbe programa/projekta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ab/>
        <w:t>- realan odnos troškova i planiranih aktivnosti programa/projekta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ab/>
        <w:t>- kadrovska sposobnost prijavitelja za provedbu programa/projekta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ab/>
        <w:t>- osigurano sufinanciranje programa/projekta iz drugih izvora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ab/>
        <w:t>- dosadašnji rezultati i iskustvo prijavitelja u provođenju sličnih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             programa/projekata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0E79" w:rsidRPr="00490E79" w:rsidRDefault="00490E79" w:rsidP="00490E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90E79">
        <w:rPr>
          <w:rFonts w:ascii="Arial" w:eastAsia="Times New Roman" w:hAnsi="Arial" w:cs="Arial"/>
          <w:b/>
          <w:sz w:val="24"/>
          <w:szCs w:val="24"/>
        </w:rPr>
        <w:t>Posebni kriteriji za odabir programa i projekata:</w:t>
      </w:r>
    </w:p>
    <w:p w:rsidR="00490E79" w:rsidRPr="00490E79" w:rsidRDefault="00490E79" w:rsidP="00490E7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>- izvornost (inovativnost) programa/projekta</w:t>
      </w:r>
    </w:p>
    <w:p w:rsidR="00490E79" w:rsidRPr="00490E79" w:rsidRDefault="00490E79" w:rsidP="00490E7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>- dosadašnja suradnja sa Centrom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90E79" w:rsidRPr="00490E79" w:rsidRDefault="00490E79" w:rsidP="00490E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90E79">
        <w:rPr>
          <w:rFonts w:ascii="Arial" w:eastAsia="Times New Roman" w:hAnsi="Arial" w:cs="Arial"/>
          <w:b/>
          <w:sz w:val="24"/>
          <w:szCs w:val="24"/>
        </w:rPr>
        <w:lastRenderedPageBreak/>
        <w:t>Rok za podnošenje zahtjeva za financiranje:</w:t>
      </w:r>
    </w:p>
    <w:p w:rsidR="00490E79" w:rsidRPr="00490E79" w:rsidRDefault="00490E79" w:rsidP="00490E7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>- 30 dana od dana objave javnog natječaja na službenoj mrežnoj stranici Centra</w:t>
      </w:r>
    </w:p>
    <w:p w:rsidR="00490E79" w:rsidRPr="00490E79" w:rsidRDefault="00490E79" w:rsidP="00490E7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   </w:t>
      </w:r>
      <w:hyperlink r:id="rId7" w:history="1">
        <w:r w:rsidRPr="00490E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www.cprr.hr</w:t>
        </w:r>
      </w:hyperlink>
      <w:r w:rsidRPr="00490E79">
        <w:rPr>
          <w:rFonts w:ascii="Arial" w:eastAsia="Times New Roman" w:hAnsi="Arial" w:cs="Arial"/>
          <w:sz w:val="24"/>
          <w:szCs w:val="24"/>
        </w:rPr>
        <w:t xml:space="preserve"> </w:t>
      </w:r>
      <w:r w:rsidR="00F700E9">
        <w:rPr>
          <w:rFonts w:ascii="Arial" w:eastAsia="Times New Roman" w:hAnsi="Arial" w:cs="Arial"/>
          <w:sz w:val="24"/>
          <w:szCs w:val="24"/>
        </w:rPr>
        <w:t>, a zav</w:t>
      </w:r>
      <w:r w:rsidR="00AF41BB">
        <w:rPr>
          <w:rFonts w:ascii="Arial" w:eastAsia="Times New Roman" w:hAnsi="Arial" w:cs="Arial"/>
          <w:sz w:val="24"/>
          <w:szCs w:val="24"/>
        </w:rPr>
        <w:t>ršava 05. lipnja</w:t>
      </w:r>
      <w:r w:rsidR="005A08C0">
        <w:rPr>
          <w:rFonts w:ascii="Arial" w:eastAsia="Times New Roman" w:hAnsi="Arial" w:cs="Arial"/>
          <w:sz w:val="24"/>
          <w:szCs w:val="24"/>
        </w:rPr>
        <w:t xml:space="preserve"> </w:t>
      </w:r>
      <w:r w:rsidR="00F700E9">
        <w:rPr>
          <w:rFonts w:ascii="Arial" w:eastAsia="Times New Roman" w:hAnsi="Arial" w:cs="Arial"/>
          <w:sz w:val="24"/>
          <w:szCs w:val="24"/>
        </w:rPr>
        <w:t>2019</w:t>
      </w:r>
      <w:r w:rsidRPr="00490E79">
        <w:rPr>
          <w:rFonts w:ascii="Arial" w:eastAsia="Times New Roman" w:hAnsi="Arial" w:cs="Arial"/>
          <w:sz w:val="24"/>
          <w:szCs w:val="24"/>
        </w:rPr>
        <w:t>. godine.</w:t>
      </w:r>
    </w:p>
    <w:p w:rsidR="00490E79" w:rsidRPr="00490E79" w:rsidRDefault="00490E79" w:rsidP="00490E7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>- Centar će potpisati ugovor o financiranju programa/projekata s korisnicima</w:t>
      </w:r>
    </w:p>
    <w:p w:rsidR="00F700E9" w:rsidRDefault="00490E79" w:rsidP="00490E7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   kojima su odobrena financijska sredstva u roku od 30 dana od dana </w:t>
      </w:r>
      <w:r w:rsidR="00F700E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90E79" w:rsidRPr="00490E79" w:rsidRDefault="00F700E9" w:rsidP="00490E7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90E79" w:rsidRPr="00490E79">
        <w:rPr>
          <w:rFonts w:ascii="Arial" w:eastAsia="Times New Roman" w:hAnsi="Arial" w:cs="Arial"/>
          <w:sz w:val="24"/>
          <w:szCs w:val="24"/>
        </w:rPr>
        <w:t>donošenja odluke o financiranju programa/projekta.</w:t>
      </w:r>
    </w:p>
    <w:p w:rsidR="00490E79" w:rsidRPr="00490E79" w:rsidRDefault="00490E79" w:rsidP="00490E7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90E79" w:rsidRPr="00490E79" w:rsidRDefault="00490E79" w:rsidP="00490E7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90E79" w:rsidRPr="00490E79" w:rsidRDefault="00490E79" w:rsidP="00490E7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90E79" w:rsidRPr="00490E79" w:rsidRDefault="00490E79" w:rsidP="00490E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90E79">
        <w:rPr>
          <w:rFonts w:ascii="Arial" w:eastAsia="Times New Roman" w:hAnsi="Arial" w:cs="Arial"/>
          <w:b/>
          <w:sz w:val="24"/>
          <w:szCs w:val="24"/>
        </w:rPr>
        <w:t>Podnošenje zahtjeva za financiranje:</w:t>
      </w:r>
    </w:p>
    <w:p w:rsidR="00490E79" w:rsidRPr="00490E79" w:rsidRDefault="00490E79" w:rsidP="00490E7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>Prijave se dostavljaju isključivo na obrascima koji su priloženi uz Upute za prijavitelje i s obaveznom dokumentacijom, sve u skladu s ovim javnim natječajem i Uputama za prijavitelje.</w:t>
      </w:r>
    </w:p>
    <w:p w:rsidR="00490E79" w:rsidRPr="00490E79" w:rsidRDefault="00490E79" w:rsidP="00490E7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490E79" w:rsidRPr="00490E79" w:rsidRDefault="00490E79" w:rsidP="00490E7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Upute za prijavitelje, obrasci za prijavu i natječajna dokumentacija dostupni su na službenoj web stranici Centra </w:t>
      </w:r>
      <w:hyperlink r:id="rId8" w:history="1">
        <w:r w:rsidRPr="00490E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www.cprr.hr</w:t>
        </w:r>
      </w:hyperlink>
      <w:r w:rsidRPr="00490E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90E79" w:rsidRPr="00490E79" w:rsidRDefault="00490E79" w:rsidP="00490E7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490E79" w:rsidRPr="00490E79" w:rsidRDefault="00490E79" w:rsidP="00490E7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>Zahtjevi se podnose u zatvorenoj omotnici na jedan od slijedećih načina: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Pr="00490E79">
        <w:rPr>
          <w:rFonts w:ascii="Arial" w:eastAsia="Times New Roman" w:hAnsi="Arial" w:cs="Arial"/>
          <w:sz w:val="24"/>
          <w:szCs w:val="24"/>
        </w:rPr>
        <w:t>a) poštom na adresu: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490E79">
        <w:rPr>
          <w:rFonts w:ascii="Arial" w:eastAsia="Times New Roman" w:hAnsi="Arial" w:cs="Arial"/>
          <w:b/>
          <w:sz w:val="24"/>
          <w:szCs w:val="24"/>
        </w:rPr>
        <w:t>CENTAR ZA POLJOPRIVREDU I RURALNI RAZVOJ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0E79">
        <w:rPr>
          <w:rFonts w:ascii="Arial" w:eastAsia="Times New Roman" w:hAnsi="Arial" w:cs="Arial"/>
          <w:b/>
          <w:sz w:val="24"/>
          <w:szCs w:val="24"/>
        </w:rPr>
        <w:t xml:space="preserve">               PRIMORSKO-GORANSKE ŽUPANIJE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0E79">
        <w:rPr>
          <w:rFonts w:ascii="Arial" w:eastAsia="Times New Roman" w:hAnsi="Arial" w:cs="Arial"/>
          <w:b/>
          <w:sz w:val="24"/>
          <w:szCs w:val="24"/>
        </w:rPr>
        <w:t xml:space="preserve">               Stara Sušica, </w:t>
      </w:r>
      <w:proofErr w:type="spellStart"/>
      <w:r w:rsidRPr="00490E79">
        <w:rPr>
          <w:rFonts w:ascii="Arial" w:eastAsia="Times New Roman" w:hAnsi="Arial" w:cs="Arial"/>
          <w:b/>
          <w:sz w:val="24"/>
          <w:szCs w:val="24"/>
        </w:rPr>
        <w:t>Karolinska</w:t>
      </w:r>
      <w:proofErr w:type="spellEnd"/>
      <w:r w:rsidRPr="00490E79">
        <w:rPr>
          <w:rFonts w:ascii="Arial" w:eastAsia="Times New Roman" w:hAnsi="Arial" w:cs="Arial"/>
          <w:b/>
          <w:sz w:val="24"/>
          <w:szCs w:val="24"/>
        </w:rPr>
        <w:t xml:space="preserve"> cesta 87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0E79">
        <w:rPr>
          <w:rFonts w:ascii="Arial" w:eastAsia="Times New Roman" w:hAnsi="Arial" w:cs="Arial"/>
          <w:b/>
          <w:sz w:val="24"/>
          <w:szCs w:val="24"/>
        </w:rPr>
        <w:t xml:space="preserve">               51314  RAVNA GORA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Pr="00490E79">
        <w:rPr>
          <w:rFonts w:ascii="Arial" w:eastAsia="Times New Roman" w:hAnsi="Arial" w:cs="Arial"/>
          <w:sz w:val="24"/>
          <w:szCs w:val="24"/>
        </w:rPr>
        <w:t xml:space="preserve">b) osobnom dostavom u ured Centra na adresi: Stara Sušica, </w:t>
      </w:r>
      <w:proofErr w:type="spellStart"/>
      <w:r w:rsidRPr="00490E79">
        <w:rPr>
          <w:rFonts w:ascii="Arial" w:eastAsia="Times New Roman" w:hAnsi="Arial" w:cs="Arial"/>
          <w:sz w:val="24"/>
          <w:szCs w:val="24"/>
        </w:rPr>
        <w:t>Karolinska</w:t>
      </w:r>
      <w:proofErr w:type="spellEnd"/>
      <w:r w:rsidRPr="00490E79">
        <w:rPr>
          <w:rFonts w:ascii="Arial" w:eastAsia="Times New Roman" w:hAnsi="Arial" w:cs="Arial"/>
          <w:sz w:val="24"/>
          <w:szCs w:val="24"/>
        </w:rPr>
        <w:t xml:space="preserve"> cesta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               87, Ravna Gora</w:t>
      </w:r>
    </w:p>
    <w:p w:rsidR="00490E79" w:rsidRPr="00490E79" w:rsidRDefault="00490E79" w:rsidP="00490E7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32"/>
          <w:szCs w:val="32"/>
        </w:rPr>
        <w:t xml:space="preserve">  </w:t>
      </w:r>
      <w:r w:rsidRPr="00490E79">
        <w:rPr>
          <w:rFonts w:ascii="Arial" w:eastAsia="Times New Roman" w:hAnsi="Arial" w:cs="Arial"/>
          <w:sz w:val="24"/>
          <w:szCs w:val="24"/>
        </w:rPr>
        <w:t xml:space="preserve">             u oba slučaja s naznakom na omotnici: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490E79">
        <w:rPr>
          <w:rFonts w:ascii="Arial" w:eastAsia="Times New Roman" w:hAnsi="Arial" w:cs="Arial"/>
          <w:b/>
          <w:sz w:val="24"/>
          <w:szCs w:val="24"/>
        </w:rPr>
        <w:t>Prijava p</w:t>
      </w:r>
      <w:r w:rsidR="00F700E9">
        <w:rPr>
          <w:rFonts w:ascii="Arial" w:eastAsia="Times New Roman" w:hAnsi="Arial" w:cs="Arial"/>
          <w:b/>
          <w:sz w:val="24"/>
          <w:szCs w:val="24"/>
        </w:rPr>
        <w:t>rograma na javni natječaj u 2019</w:t>
      </w:r>
      <w:r w:rsidRPr="00490E79">
        <w:rPr>
          <w:rFonts w:ascii="Arial" w:eastAsia="Times New Roman" w:hAnsi="Arial" w:cs="Arial"/>
          <w:b/>
          <w:sz w:val="24"/>
          <w:szCs w:val="24"/>
        </w:rPr>
        <w:t xml:space="preserve">. godini i naznakom mjere na koju se prijavitelj javlja (Razvoj voćarstva, maslinarstva i povrćarstva ili Razvoj i promocija autohtonih proizvoda ili </w:t>
      </w:r>
      <w:r w:rsidR="00F43D10">
        <w:rPr>
          <w:rFonts w:ascii="Arial" w:eastAsia="Times New Roman" w:hAnsi="Arial" w:cs="Arial"/>
          <w:b/>
          <w:sz w:val="24"/>
          <w:szCs w:val="24"/>
        </w:rPr>
        <w:t xml:space="preserve">Revitalizacija poljoprivrednog zemljišta ili </w:t>
      </w:r>
      <w:r w:rsidRPr="00490E79">
        <w:rPr>
          <w:rFonts w:ascii="Arial" w:eastAsia="Times New Roman" w:hAnsi="Arial" w:cs="Arial"/>
          <w:b/>
          <w:sz w:val="24"/>
          <w:szCs w:val="24"/>
        </w:rPr>
        <w:t>Provedba i priprema EU projekata)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0E79">
        <w:rPr>
          <w:rFonts w:ascii="Arial" w:eastAsia="Times New Roman" w:hAnsi="Arial" w:cs="Arial"/>
          <w:b/>
          <w:sz w:val="24"/>
          <w:szCs w:val="24"/>
        </w:rPr>
        <w:t xml:space="preserve">        7. Ukupno planirana vrijednost Natječaja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32"/>
          <w:szCs w:val="32"/>
        </w:rPr>
        <w:t xml:space="preserve">         </w:t>
      </w:r>
      <w:r w:rsidRPr="00490E79">
        <w:rPr>
          <w:rFonts w:ascii="Arial" w:eastAsia="Times New Roman" w:hAnsi="Arial" w:cs="Arial"/>
          <w:sz w:val="24"/>
          <w:szCs w:val="24"/>
        </w:rPr>
        <w:t>Ukupno plan</w:t>
      </w:r>
      <w:r w:rsidR="00F700E9">
        <w:rPr>
          <w:rFonts w:ascii="Arial" w:eastAsia="Times New Roman" w:hAnsi="Arial" w:cs="Arial"/>
          <w:sz w:val="24"/>
          <w:szCs w:val="24"/>
        </w:rPr>
        <w:t>irana vrijednost Natječaja je 180</w:t>
      </w:r>
      <w:r w:rsidRPr="00490E79">
        <w:rPr>
          <w:rFonts w:ascii="Arial" w:eastAsia="Times New Roman" w:hAnsi="Arial" w:cs="Arial"/>
          <w:sz w:val="24"/>
          <w:szCs w:val="24"/>
        </w:rPr>
        <w:t>.000,00 kuna. Najmanji iznos financijskih sredstava koji se može prijaviti i ugovoriti po pojedinom projektu je 15.000,00 kuna, a najveći i</w:t>
      </w:r>
      <w:r w:rsidR="00F700E9">
        <w:rPr>
          <w:rFonts w:ascii="Arial" w:eastAsia="Times New Roman" w:hAnsi="Arial" w:cs="Arial"/>
          <w:sz w:val="24"/>
          <w:szCs w:val="24"/>
        </w:rPr>
        <w:t>znos po pojedinom projektu je 32</w:t>
      </w:r>
      <w:r w:rsidRPr="00490E79">
        <w:rPr>
          <w:rFonts w:ascii="Arial" w:eastAsia="Times New Roman" w:hAnsi="Arial" w:cs="Arial"/>
          <w:sz w:val="24"/>
          <w:szCs w:val="24"/>
        </w:rPr>
        <w:t>.000,00  kuna.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            Postupak zaprimanja, otvaranja, ocjenjivanja mjerila i uvjeti za financiranje, tko nema pravo prijave, dostave dodatne dokumentacije, donošenje odluke o dodjeli sredstava i druga pitanja vezana uz ovaj javni natječaj detaljno su opisani u Uputama za prijavitelje koje će se zajedno s ostalom natječajnom dokumentacijom nalaziti na mrežnoj stranici Centra </w:t>
      </w:r>
      <w:hyperlink r:id="rId9" w:history="1">
        <w:r w:rsidRPr="00490E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www.cprr.hr</w:t>
        </w:r>
      </w:hyperlink>
      <w:r w:rsidRPr="00490E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90E79" w:rsidRPr="00490E79" w:rsidRDefault="00490E79" w:rsidP="00490E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90E79" w:rsidRPr="00490E79" w:rsidRDefault="00490E79" w:rsidP="00490E7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90E79">
        <w:rPr>
          <w:rFonts w:ascii="Arial" w:eastAsia="Times New Roman" w:hAnsi="Arial" w:cs="Arial"/>
          <w:sz w:val="24"/>
          <w:szCs w:val="24"/>
        </w:rPr>
        <w:t>Dodatna obrazloženja i informacije u vezi s predmetom Javnog natječaja mogu</w:t>
      </w:r>
    </w:p>
    <w:p w:rsidR="00490E79" w:rsidRPr="00490E79" w:rsidRDefault="00490E79" w:rsidP="00490E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hr-HR"/>
        </w:rPr>
      </w:pPr>
      <w:r w:rsidRPr="00490E79">
        <w:rPr>
          <w:rFonts w:ascii="Arial" w:eastAsia="Times New Roman" w:hAnsi="Arial" w:cs="Arial"/>
          <w:sz w:val="24"/>
          <w:szCs w:val="24"/>
        </w:rPr>
        <w:t xml:space="preserve">se dobiti putem telefona na broj: 051/791-066, odnosno putem E-pošte na E-adresu: </w:t>
      </w:r>
      <w:hyperlink r:id="rId10" w:history="1">
        <w:r w:rsidRPr="00490E7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cprr@hi.ht.hr</w:t>
        </w:r>
      </w:hyperlink>
      <w:r w:rsidRPr="00490E79">
        <w:rPr>
          <w:rFonts w:ascii="Arial" w:eastAsia="Times New Roman" w:hAnsi="Arial" w:cs="Arial"/>
          <w:sz w:val="24"/>
          <w:szCs w:val="24"/>
        </w:rPr>
        <w:t xml:space="preserve"> ili </w:t>
      </w:r>
      <w:hyperlink r:id="rId11" w:history="1">
        <w:r w:rsidRPr="00490E79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hr-HR"/>
          </w:rPr>
          <w:t>voloder@hi.ht.hr</w:t>
        </w:r>
      </w:hyperlink>
    </w:p>
    <w:p w:rsidR="00490E79" w:rsidRPr="00490E79" w:rsidRDefault="00490E79" w:rsidP="00490E79">
      <w:pPr>
        <w:spacing w:line="256" w:lineRule="auto"/>
        <w:rPr>
          <w:rFonts w:ascii="Calibri" w:eastAsia="Calibri" w:hAnsi="Calibri" w:cs="Times New Roman"/>
        </w:rPr>
      </w:pPr>
    </w:p>
    <w:p w:rsidR="00BA70A4" w:rsidRDefault="00BA70A4"/>
    <w:sectPr w:rsidR="00BA70A4" w:rsidSect="000C5A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38" w:rsidRDefault="00577438" w:rsidP="000C5AC6">
      <w:pPr>
        <w:spacing w:after="0" w:line="240" w:lineRule="auto"/>
      </w:pPr>
      <w:r>
        <w:separator/>
      </w:r>
    </w:p>
  </w:endnote>
  <w:endnote w:type="continuationSeparator" w:id="0">
    <w:p w:rsidR="00577438" w:rsidRDefault="00577438" w:rsidP="000C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C6" w:rsidRDefault="000C5A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410306"/>
      <w:docPartObj>
        <w:docPartGallery w:val="Page Numbers (Bottom of Page)"/>
        <w:docPartUnique/>
      </w:docPartObj>
    </w:sdtPr>
    <w:sdtEndPr/>
    <w:sdtContent>
      <w:p w:rsidR="000C5AC6" w:rsidRDefault="000C5AC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0A4">
          <w:rPr>
            <w:noProof/>
          </w:rPr>
          <w:t>2</w:t>
        </w:r>
        <w:r>
          <w:fldChar w:fldCharType="end"/>
        </w:r>
      </w:p>
    </w:sdtContent>
  </w:sdt>
  <w:p w:rsidR="000C5AC6" w:rsidRDefault="000C5AC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C6" w:rsidRDefault="000C5A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38" w:rsidRDefault="00577438" w:rsidP="000C5AC6">
      <w:pPr>
        <w:spacing w:after="0" w:line="240" w:lineRule="auto"/>
      </w:pPr>
      <w:r>
        <w:separator/>
      </w:r>
    </w:p>
  </w:footnote>
  <w:footnote w:type="continuationSeparator" w:id="0">
    <w:p w:rsidR="00577438" w:rsidRDefault="00577438" w:rsidP="000C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C6" w:rsidRDefault="000C5A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C6" w:rsidRDefault="000C5AC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C6" w:rsidRDefault="000C5A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770A"/>
    <w:multiLevelType w:val="hybridMultilevel"/>
    <w:tmpl w:val="3DB0E0C6"/>
    <w:lvl w:ilvl="0" w:tplc="BD34EB5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627D98"/>
    <w:multiLevelType w:val="hybridMultilevel"/>
    <w:tmpl w:val="B150C4D6"/>
    <w:lvl w:ilvl="0" w:tplc="F43C666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31515A"/>
    <w:multiLevelType w:val="hybridMultilevel"/>
    <w:tmpl w:val="F4A4EC1A"/>
    <w:lvl w:ilvl="0" w:tplc="819CDDC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236CD6"/>
    <w:multiLevelType w:val="hybridMultilevel"/>
    <w:tmpl w:val="3684D55E"/>
    <w:lvl w:ilvl="0" w:tplc="32A68A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79"/>
    <w:rsid w:val="00071BD1"/>
    <w:rsid w:val="000C5AC6"/>
    <w:rsid w:val="003140A4"/>
    <w:rsid w:val="00490E79"/>
    <w:rsid w:val="00577438"/>
    <w:rsid w:val="005A08C0"/>
    <w:rsid w:val="006D1A65"/>
    <w:rsid w:val="00AF08AA"/>
    <w:rsid w:val="00AF41BB"/>
    <w:rsid w:val="00BA70A4"/>
    <w:rsid w:val="00F43D10"/>
    <w:rsid w:val="00F700E9"/>
    <w:rsid w:val="00F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5248"/>
  <w15:chartTrackingRefBased/>
  <w15:docId w15:val="{4E5A2827-74AD-4983-BF35-11B510EC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E79"/>
    <w:pPr>
      <w:spacing w:line="25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C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5AC6"/>
  </w:style>
  <w:style w:type="paragraph" w:styleId="Podnoje">
    <w:name w:val="footer"/>
    <w:basedOn w:val="Normal"/>
    <w:link w:val="PodnojeChar"/>
    <w:uiPriority w:val="99"/>
    <w:unhideWhenUsed/>
    <w:rsid w:val="000C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prr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rr.h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oder@hi.ht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prr@hi.ht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prr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2019-04-19T07:26:00Z</dcterms:created>
  <dcterms:modified xsi:type="dcterms:W3CDTF">2019-05-02T06:27:00Z</dcterms:modified>
</cp:coreProperties>
</file>